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56" w:rsidRDefault="003557F9" w:rsidP="00BF2D4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8240" behindDoc="0" locked="0" layoutInCell="1" allowOverlap="1" wp14:anchorId="69C424BF" wp14:editId="24C29BB0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59264" behindDoc="0" locked="0" layoutInCell="1" allowOverlap="1" wp14:anchorId="58DB82C8" wp14:editId="7835164F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1071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356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Roundtable </w:t>
      </w:r>
      <w:r w:rsid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>–</w:t>
      </w:r>
      <w:r w:rsidR="00A44356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Discussion</w:t>
      </w:r>
    </w:p>
    <w:p w:rsidR="00BF2D44" w:rsidRDefault="00E67821" w:rsidP="00BF2D4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</w:rPr>
        <w:t>Topic</w:t>
      </w:r>
      <w:r w:rsidR="00FF66B0"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: </w:t>
      </w:r>
    </w:p>
    <w:p w:rsidR="00094E78" w:rsidRPr="00A44356" w:rsidRDefault="00A44356" w:rsidP="00115D7C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jc w:val="center"/>
        <w:rPr>
          <w:rFonts w:ascii="Sylfaen" w:hAnsi="Sylfaen"/>
          <w:b/>
          <w:color w:val="002060"/>
          <w:sz w:val="28"/>
          <w:szCs w:val="28"/>
        </w:rPr>
      </w:pPr>
      <w:r w:rsidRPr="00A44356">
        <w:rPr>
          <w:rFonts w:ascii="Sylfaen" w:hAnsi="Sylfaen"/>
          <w:b/>
          <w:color w:val="002060"/>
          <w:sz w:val="28"/>
          <w:szCs w:val="28"/>
        </w:rPr>
        <w:t>"Internationalization of Educational Programs - European Experience and Georgia"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noProof/>
          <w:color w:val="FF0000"/>
          <w:sz w:val="36"/>
          <w:szCs w:val="36"/>
          <w:lang w:val="ka-GE"/>
        </w:rPr>
      </w:pPr>
      <w:r w:rsidRPr="00FF66B0">
        <w:rPr>
          <w:rStyle w:val="SelPlus"/>
          <w:rFonts w:ascii="Times New Roman" w:hAnsi="Times New Roman"/>
          <w:noProof/>
          <w:color w:val="FF0000"/>
          <w:lang w:val="ka-GE"/>
        </w:rPr>
        <w:t>Master in SMArt transport and LOGistics for cities / SMALOG</w:t>
      </w:r>
      <w:r w:rsidRPr="00FF66B0">
        <w:rPr>
          <w:b/>
          <w:noProof/>
          <w:color w:val="FF0000"/>
          <w:sz w:val="36"/>
          <w:szCs w:val="36"/>
          <w:lang w:val="ka-GE"/>
        </w:rPr>
        <w:t xml:space="preserve"> </w:t>
      </w:r>
    </w:p>
    <w:p w:rsidR="005271B2" w:rsidRPr="00FF66B0" w:rsidRDefault="005271B2" w:rsidP="001F3465">
      <w:pPr>
        <w:shd w:val="clear" w:color="auto" w:fill="C6D9F1" w:themeFill="text2" w:themeFillTint="33"/>
        <w:autoSpaceDE w:val="0"/>
        <w:adjustRightInd w:val="0"/>
        <w:spacing w:after="0" w:line="240" w:lineRule="auto"/>
        <w:jc w:val="center"/>
        <w:rPr>
          <w:b/>
          <w:bCs/>
          <w:i/>
          <w:noProof/>
          <w:color w:val="FF0000"/>
          <w:sz w:val="36"/>
          <w:szCs w:val="36"/>
          <w:lang w:val="ka-GE" w:eastAsia="hr-HR"/>
        </w:rPr>
      </w:pP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(</w:t>
      </w:r>
      <w:r w:rsidRPr="00FF66B0">
        <w:rPr>
          <w:b/>
          <w:noProof/>
          <w:color w:val="FF0000"/>
          <w:sz w:val="36"/>
          <w:szCs w:val="36"/>
          <w:lang w:val="ka-GE"/>
        </w:rPr>
        <w:t>585832-EPP-1-2017-1-IT-EPPKA2-CBHE-JP</w:t>
      </w:r>
      <w:r w:rsidRPr="00FF66B0">
        <w:rPr>
          <w:b/>
          <w:bCs/>
          <w:i/>
          <w:noProof/>
          <w:color w:val="FF0000"/>
          <w:sz w:val="36"/>
          <w:szCs w:val="36"/>
          <w:lang w:val="ka-GE" w:eastAsia="hr-HR"/>
        </w:rPr>
        <w:t>)</w:t>
      </w:r>
    </w:p>
    <w:p w:rsidR="00A44356" w:rsidRDefault="00A44356" w:rsidP="001F3465">
      <w:pPr>
        <w:spacing w:before="120" w:after="120" w:line="240" w:lineRule="auto"/>
        <w:jc w:val="center"/>
        <w:rPr>
          <w:rFonts w:ascii="Sylfaen" w:hAnsi="Sylfaen"/>
          <w:b/>
          <w:color w:val="002060"/>
          <w:sz w:val="48"/>
          <w:szCs w:val="48"/>
        </w:rPr>
      </w:pPr>
      <w:r w:rsidRPr="00A44356">
        <w:rPr>
          <w:rFonts w:ascii="Sylfaen" w:hAnsi="Sylfaen"/>
          <w:b/>
          <w:color w:val="002060"/>
          <w:sz w:val="48"/>
          <w:szCs w:val="48"/>
          <w:lang w:val="ka-GE"/>
        </w:rPr>
        <w:t>Program</w:t>
      </w:r>
    </w:p>
    <w:p w:rsid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color w:val="1F497D"/>
        </w:rPr>
      </w:pPr>
      <w:r w:rsidRPr="00A44356">
        <w:rPr>
          <w:rFonts w:ascii="Sylfaen" w:hAnsi="Sylfaen"/>
          <w:b/>
          <w:color w:val="1F497D"/>
          <w:lang w:val="ka-GE"/>
        </w:rPr>
        <w:t>Date an</w:t>
      </w:r>
      <w:r>
        <w:rPr>
          <w:rFonts w:ascii="Sylfaen" w:hAnsi="Sylfaen"/>
          <w:b/>
          <w:color w:val="1F497D"/>
          <w:lang w:val="ka-GE"/>
        </w:rPr>
        <w:t xml:space="preserve">d time: 12 April, 2019 year </w:t>
      </w:r>
    </w:p>
    <w:p w:rsidR="00A44356" w:rsidRP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color w:val="1F497D"/>
        </w:rPr>
      </w:pPr>
      <w:r>
        <w:rPr>
          <w:rFonts w:ascii="Sylfaen" w:hAnsi="Sylfaen"/>
          <w:b/>
          <w:color w:val="1F497D"/>
        </w:rPr>
        <w:t xml:space="preserve">At </w:t>
      </w:r>
      <w:r>
        <w:rPr>
          <w:rFonts w:ascii="Sylfaen" w:hAnsi="Sylfaen"/>
          <w:b/>
          <w:color w:val="1F497D"/>
          <w:lang w:val="ka-GE"/>
        </w:rPr>
        <w:t>10</w:t>
      </w:r>
      <w:r>
        <w:rPr>
          <w:rFonts w:ascii="Sylfaen" w:hAnsi="Sylfaen"/>
          <w:b/>
          <w:color w:val="1F497D"/>
        </w:rPr>
        <w:t xml:space="preserve">:00 o’clock </w:t>
      </w:r>
    </w:p>
    <w:p w:rsidR="00094E78" w:rsidRPr="00A44356" w:rsidRDefault="00A44356" w:rsidP="00A44356">
      <w:pPr>
        <w:spacing w:before="120" w:after="120" w:line="240" w:lineRule="auto"/>
        <w:jc w:val="center"/>
        <w:rPr>
          <w:rFonts w:ascii="Sylfaen" w:hAnsi="Sylfaen"/>
          <w:b/>
          <w:i/>
          <w:color w:val="1F497D"/>
          <w:u w:val="single"/>
        </w:rPr>
      </w:pPr>
      <w:r>
        <w:rPr>
          <w:rFonts w:ascii="Sylfaen" w:hAnsi="Sylfaen"/>
          <w:b/>
          <w:color w:val="1F497D"/>
          <w:lang w:val="ka-GE"/>
        </w:rPr>
        <w:t>Address: Library of the B</w:t>
      </w:r>
      <w:r w:rsidRPr="00A44356">
        <w:rPr>
          <w:rFonts w:ascii="Sylfaen" w:hAnsi="Sylfaen"/>
          <w:b/>
          <w:color w:val="1F497D"/>
          <w:lang w:val="ka-GE"/>
        </w:rPr>
        <w:t>S</w:t>
      </w:r>
      <w:r>
        <w:rPr>
          <w:rFonts w:ascii="Sylfaen" w:hAnsi="Sylfaen"/>
          <w:b/>
          <w:color w:val="1F497D"/>
        </w:rPr>
        <w:t>M</w:t>
      </w:r>
      <w:r w:rsidRPr="00A44356">
        <w:rPr>
          <w:rFonts w:ascii="Sylfaen" w:hAnsi="Sylfaen"/>
          <w:b/>
          <w:color w:val="1F497D"/>
          <w:lang w:val="ka-GE"/>
        </w:rPr>
        <w:t>A</w:t>
      </w:r>
      <w:r>
        <w:rPr>
          <w:rFonts w:ascii="Sylfaen" w:hAnsi="Sylfaen"/>
          <w:b/>
          <w:color w:val="1F497D"/>
        </w:rPr>
        <w:t xml:space="preserve"> </w:t>
      </w:r>
    </w:p>
    <w:tbl>
      <w:tblPr>
        <w:tblW w:w="10740" w:type="dxa"/>
        <w:tblInd w:w="-176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10: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094E78" w:rsidRPr="003557F9" w:rsidRDefault="00A44356" w:rsidP="00A44356">
            <w:pPr>
              <w:pStyle w:val="a8"/>
              <w:numPr>
                <w:ilvl w:val="0"/>
                <w:numId w:val="4"/>
              </w:numPr>
              <w:spacing w:before="120" w:after="120"/>
              <w:ind w:left="385" w:hanging="283"/>
              <w:rPr>
                <w:rFonts w:ascii="Sylfaen" w:hAnsi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 xml:space="preserve">Registration 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 xml:space="preserve">0  </w:t>
            </w:r>
          </w:p>
        </w:tc>
        <w:tc>
          <w:tcPr>
            <w:tcW w:w="8789" w:type="dxa"/>
            <w:shd w:val="clear" w:color="auto" w:fill="auto"/>
          </w:tcPr>
          <w:p w:rsidR="00A44356" w:rsidRPr="00A44356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>W</w:t>
            </w:r>
            <w:r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elcome </w:t>
            </w:r>
            <w:r>
              <w:rPr>
                <w:rFonts w:ascii="Sylfaen" w:hAnsi="Sylfaen" w:cs="Sylfaen"/>
                <w:b/>
                <w:color w:val="1F497D"/>
                <w:sz w:val="20"/>
                <w:szCs w:val="20"/>
              </w:rPr>
              <w:t xml:space="preserve">speech </w:t>
            </w:r>
            <w:r w:rsidRPr="00A44356"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  <w:t xml:space="preserve">, </w:t>
            </w:r>
            <w:r w:rsidRPr="00A44356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international relations within the framework of the planned measures</w:t>
            </w:r>
          </w:p>
          <w:p w:rsidR="00094E78" w:rsidRPr="003557F9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Reporter 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 xml:space="preserve">- 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B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SMA</w:t>
            </w:r>
            <w:r w:rsidRPr="00A443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Rector, Captain, Prof. Irakli Sharabidze</w:t>
            </w:r>
          </w:p>
        </w:tc>
      </w:tr>
      <w:tr w:rsidR="00094E78" w:rsidRPr="00E94B55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4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A44356" w:rsidRPr="00A44356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29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>Internationalization of educational programs of Batumi State Maritime Academy, current situation and perspectives</w:t>
            </w:r>
          </w:p>
          <w:p w:rsidR="00094E78" w:rsidRPr="003557F9" w:rsidRDefault="00A44356" w:rsidP="00A44356">
            <w:pPr>
              <w:pStyle w:val="Default"/>
              <w:numPr>
                <w:ilvl w:val="0"/>
                <w:numId w:val="1"/>
              </w:numPr>
              <w:spacing w:before="120" w:after="120"/>
              <w:ind w:left="385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Raport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er-</w:t>
            </w: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>Deputy Rector of the B</w:t>
            </w:r>
            <w:r w:rsidRPr="00A44356">
              <w:rPr>
                <w:rFonts w:ascii="Sylfaen" w:hAnsi="Sylfaen"/>
                <w:noProof/>
                <w:sz w:val="20"/>
                <w:szCs w:val="20"/>
              </w:rPr>
              <w:t>SMA</w:t>
            </w:r>
            <w:r w:rsidRPr="00A44356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, Prof. Abdul Kakhidze</w:t>
            </w:r>
          </w:p>
        </w:tc>
      </w:tr>
      <w:tr w:rsidR="00094E78" w:rsidRPr="00A44356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A44356" w:rsidRDefault="00A44356" w:rsidP="001F3465">
            <w:pPr>
              <w:pStyle w:val="a8"/>
              <w:spacing w:before="120" w:after="120"/>
              <w:ind w:left="317" w:hanging="317"/>
              <w:rPr>
                <w:rFonts w:ascii="Sylfaen" w:hAnsi="Sylfaen"/>
                <w:b/>
                <w:i/>
                <w:color w:val="002060"/>
                <w:sz w:val="20"/>
                <w:szCs w:val="20"/>
              </w:rPr>
            </w:pPr>
            <w:r w:rsidRPr="00A44356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 xml:space="preserve">Public Lecture </w:t>
            </w:r>
            <w:r w:rsidRPr="00A44356">
              <w:rPr>
                <w:rFonts w:ascii="Sylfaen" w:hAnsi="Sylfaen"/>
                <w:b/>
                <w:noProof/>
                <w:color w:val="000000" w:themeColor="text1"/>
                <w:sz w:val="20"/>
                <w:szCs w:val="20"/>
                <w:lang w:val="ka-GE"/>
              </w:rPr>
              <w:t>topic:</w:t>
            </w:r>
            <w:r w:rsidRPr="00A44356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 xml:space="preserve">  </w:t>
            </w:r>
            <w:r w:rsidRPr="00A44356">
              <w:rPr>
                <w:rFonts w:ascii="Sylfaen" w:hAnsi="Sylfaen"/>
                <w:b/>
                <w:i/>
                <w:color w:val="002060"/>
                <w:sz w:val="20"/>
                <w:szCs w:val="20"/>
                <w:lang w:val="ka-GE"/>
              </w:rPr>
              <w:t>Georgia in the World Ratings - on the example of logistics development index</w:t>
            </w:r>
          </w:p>
          <w:p w:rsidR="00A44356" w:rsidRDefault="00A44356" w:rsidP="001F3465">
            <w:pPr>
              <w:pStyle w:val="a8"/>
              <w:spacing w:before="120" w:after="120"/>
              <w:ind w:left="317" w:hanging="317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094E78" w:rsidRPr="003557F9" w:rsidRDefault="00A44356" w:rsidP="00E67821">
            <w:pPr>
              <w:pStyle w:val="a8"/>
              <w:spacing w:before="120" w:after="120"/>
              <w:ind w:left="317" w:hanging="317"/>
              <w:rPr>
                <w:rFonts w:ascii="Sylfaen" w:hAnsi="Sylfaen" w:cs="Sylfaen"/>
                <w:b/>
                <w:color w:val="1F497D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Raport</w:t>
            </w:r>
            <w:r>
              <w:rPr>
                <w:rFonts w:ascii="Sylfaen" w:hAnsi="Sylfaen"/>
                <w:b/>
                <w:noProof/>
                <w:sz w:val="20"/>
                <w:szCs w:val="20"/>
              </w:rPr>
              <w:t>er-</w:t>
            </w:r>
            <w:r w:rsidR="003557F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Dean of the Faculty of Business and Management of </w:t>
            </w:r>
            <w:r w:rsidR="00E67821">
              <w:rPr>
                <w:rFonts w:ascii="Sylfaen" w:hAnsi="Sylfaen"/>
                <w:noProof/>
                <w:sz w:val="20"/>
                <w:szCs w:val="20"/>
              </w:rPr>
              <w:t>BSMA</w:t>
            </w:r>
            <w:r w:rsidRPr="00A4435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Roman Mamuladze</w:t>
            </w:r>
          </w:p>
        </w:tc>
      </w:tr>
      <w:tr w:rsidR="00094E78" w:rsidRPr="00BF2D44" w:rsidTr="005271B2">
        <w:tc>
          <w:tcPr>
            <w:tcW w:w="1951" w:type="dxa"/>
            <w:shd w:val="clear" w:color="auto" w:fill="auto"/>
          </w:tcPr>
          <w:p w:rsidR="00094E78" w:rsidRPr="001F3465" w:rsidRDefault="00094E78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5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</w:t>
            </w:r>
          </w:p>
        </w:tc>
        <w:tc>
          <w:tcPr>
            <w:tcW w:w="8789" w:type="dxa"/>
            <w:shd w:val="clear" w:color="auto" w:fill="auto"/>
          </w:tcPr>
          <w:p w:rsidR="001F3465" w:rsidRPr="001F3465" w:rsidRDefault="003557F9" w:rsidP="00E67821">
            <w:pPr>
              <w:pStyle w:val="a8"/>
              <w:numPr>
                <w:ilvl w:val="0"/>
                <w:numId w:val="1"/>
              </w:numPr>
              <w:spacing w:before="120" w:after="120"/>
              <w:ind w:left="385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Master in SMArt transport and LOGistics for cities</w:t>
            </w:r>
            <w:r w:rsidR="00E67821" w:rsidRPr="00E67821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"</w:t>
            </w:r>
            <w:r w:rsidR="00E67821" w:rsidRPr="00E67821">
              <w:rPr>
                <w:rFonts w:ascii="Sylfaen" w:hAnsi="Sylfaen"/>
                <w:noProof/>
                <w:color w:val="FF0000"/>
                <w:sz w:val="20"/>
                <w:szCs w:val="20"/>
              </w:rPr>
              <w:t xml:space="preserve"> </w:t>
            </w:r>
            <w:r w:rsidR="00E67821"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>Presentat</w:t>
            </w:r>
            <w:r w:rsid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>ion of the Educational Program</w:t>
            </w:r>
            <w:r w:rsidR="00E67821">
              <w:rPr>
                <w:rFonts w:ascii="Sylfaen" w:hAnsi="Sylfaen"/>
                <w:noProof/>
                <w:sz w:val="20"/>
                <w:szCs w:val="20"/>
              </w:rPr>
              <w:t xml:space="preserve"> “</w:t>
            </w:r>
            <w:r w:rsidR="00E67821"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International Business Management and Logistics </w:t>
            </w:r>
            <w:r w:rsidR="00E67821"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"</w:t>
            </w:r>
            <w:r w:rsidR="008D4070"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="00E67821" w:rsidRPr="00E67821">
              <w:rPr>
                <w:rFonts w:ascii="Sylfaen" w:hAnsi="Sylfaen"/>
                <w:b/>
                <w:noProof/>
                <w:sz w:val="20"/>
                <w:szCs w:val="20"/>
              </w:rPr>
              <w:t>Reporters</w:t>
            </w:r>
            <w:r w:rsidR="001F3465">
              <w:rPr>
                <w:rFonts w:ascii="Sylfaen" w:hAnsi="Sylfaen"/>
                <w:noProof/>
                <w:sz w:val="20"/>
                <w:szCs w:val="20"/>
                <w:lang w:val="ka-GE"/>
              </w:rPr>
              <w:t>:</w:t>
            </w:r>
          </w:p>
          <w:p w:rsidR="00E67821" w:rsidRPr="00E67821" w:rsidRDefault="00E67821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International projects Coordinator </w:t>
            </w:r>
            <w:r w:rsidR="00A611D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Teona </w:t>
            </w:r>
            <w:r w:rsidR="00A611D9">
              <w:rPr>
                <w:rFonts w:ascii="Sylfaen" w:hAnsi="Sylfaen"/>
                <w:b/>
                <w:noProof/>
                <w:sz w:val="20"/>
                <w:szCs w:val="20"/>
              </w:rPr>
              <w:t>Dz</w:t>
            </w:r>
            <w:bookmarkStart w:id="0" w:name="_GoBack"/>
            <w:bookmarkEnd w:id="0"/>
            <w:r w:rsidR="003C5723">
              <w:rPr>
                <w:rFonts w:ascii="Sylfaen" w:hAnsi="Sylfaen"/>
                <w:b/>
                <w:noProof/>
                <w:sz w:val="20"/>
                <w:szCs w:val="20"/>
              </w:rPr>
              <w:t>neladze</w:t>
            </w:r>
          </w:p>
          <w:p w:rsidR="00E67821" w:rsidRPr="00E67821" w:rsidRDefault="00E67821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Acting Head of Business and Management Faculty Quality Assurance Service, </w:t>
            </w:r>
          </w:p>
          <w:p w:rsidR="00E67821" w:rsidRPr="00E67821" w:rsidRDefault="00E67821" w:rsidP="00E67821">
            <w:pPr>
              <w:pStyle w:val="a8"/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/>
                <w:noProof/>
                <w:sz w:val="20"/>
                <w:szCs w:val="20"/>
              </w:rPr>
              <w:t>PhD of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noProof/>
                <w:sz w:val="20"/>
                <w:szCs w:val="20"/>
              </w:rPr>
              <w:t>E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>conomics</w:t>
            </w:r>
            <w:r>
              <w:rPr>
                <w:rFonts w:ascii="Sylfaen" w:hAnsi="Sylfaen"/>
                <w:noProof/>
                <w:sz w:val="20"/>
                <w:szCs w:val="20"/>
              </w:rPr>
              <w:t xml:space="preserve"> 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Guladi Tkhilaishvili</w:t>
            </w:r>
          </w:p>
          <w:p w:rsidR="00E67821" w:rsidRPr="00E67821" w:rsidRDefault="00E67821" w:rsidP="00E67821">
            <w:pPr>
              <w:pStyle w:val="a8"/>
              <w:numPr>
                <w:ilvl w:val="0"/>
                <w:numId w:val="1"/>
              </w:numPr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Educational Program </w:t>
            </w:r>
            <w:r w:rsidRPr="00E67821">
              <w:rPr>
                <w:rFonts w:ascii="Sylfaen" w:hAnsi="Sylfaen"/>
                <w:b/>
                <w:noProof/>
                <w:color w:val="FF0000"/>
                <w:sz w:val="20"/>
                <w:szCs w:val="20"/>
                <w:lang w:val="ka-GE"/>
              </w:rPr>
              <w:t>"International Business Management and Logistics"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co-authors: </w:t>
            </w:r>
          </w:p>
          <w:p w:rsidR="003557F9" w:rsidRPr="008D4070" w:rsidRDefault="00E67821" w:rsidP="00E67821">
            <w:pPr>
              <w:pStyle w:val="a8"/>
              <w:spacing w:before="120" w:after="120"/>
              <w:rPr>
                <w:rFonts w:ascii="Sylfaen" w:hAnsi="Sylfaen" w:cs="Sylfaen"/>
                <w:b/>
                <w:i/>
                <w:color w:val="1F497D"/>
                <w:sz w:val="20"/>
                <w:szCs w:val="20"/>
                <w:u w:val="single"/>
                <w:lang w:val="ka-GE"/>
              </w:rPr>
            </w:pP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Assoc. Prof.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Zaur Putkaradze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Assoc.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Medea Kavtaradze</w:t>
            </w:r>
            <w:r w:rsidRPr="00E67821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Assoc. </w:t>
            </w:r>
            <w:r w:rsidRPr="00E67821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Prof. Lady Dzneladze</w:t>
            </w:r>
          </w:p>
        </w:tc>
      </w:tr>
      <w:tr w:rsidR="003557F9" w:rsidRPr="008D4070" w:rsidTr="005271B2">
        <w:tc>
          <w:tcPr>
            <w:tcW w:w="1951" w:type="dxa"/>
            <w:shd w:val="clear" w:color="auto" w:fill="auto"/>
          </w:tcPr>
          <w:p w:rsidR="003557F9" w:rsidRPr="001F3465" w:rsidRDefault="003557F9" w:rsidP="008D4070">
            <w:pPr>
              <w:spacing w:before="120" w:after="120"/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</w:pP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2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0 -1</w:t>
            </w:r>
            <w:r w:rsidR="008D4070"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3</w:t>
            </w:r>
            <w:r w:rsidRPr="001F3465">
              <w:rPr>
                <w:rFonts w:ascii="Sylfaen" w:hAnsi="Sylfaen"/>
                <w:b/>
                <w:color w:val="1F497D"/>
                <w:sz w:val="24"/>
                <w:szCs w:val="24"/>
                <w:lang w:val="ka-GE"/>
              </w:rPr>
              <w:t>:00</w:t>
            </w:r>
          </w:p>
        </w:tc>
        <w:tc>
          <w:tcPr>
            <w:tcW w:w="8789" w:type="dxa"/>
            <w:shd w:val="clear" w:color="auto" w:fill="auto"/>
          </w:tcPr>
          <w:p w:rsidR="003557F9" w:rsidRPr="00E94B55" w:rsidRDefault="003557F9" w:rsidP="008634BB">
            <w:pPr>
              <w:spacing w:before="120" w:after="120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t xml:space="preserve"> დისკუსია</w:t>
            </w:r>
          </w:p>
        </w:tc>
      </w:tr>
    </w:tbl>
    <w:p w:rsidR="008D4070" w:rsidRDefault="008D4070" w:rsidP="007161EB">
      <w:pPr>
        <w:jc w:val="center"/>
        <w:rPr>
          <w:rFonts w:ascii="Sylfaen" w:hAnsi="Sylfaen"/>
          <w:b/>
          <w:noProof/>
          <w:lang w:val="ka-GE"/>
        </w:rPr>
      </w:pPr>
    </w:p>
    <w:p w:rsidR="00E67821" w:rsidRDefault="00E67821" w:rsidP="00BF05B4">
      <w:pPr>
        <w:pStyle w:val="Default"/>
        <w:jc w:val="center"/>
        <w:rPr>
          <w:rFonts w:ascii="Sylfaen" w:hAnsi="Sylfaen" w:cstheme="minorBidi"/>
          <w:b/>
          <w:noProof/>
          <w:color w:val="auto"/>
          <w:sz w:val="22"/>
          <w:szCs w:val="22"/>
        </w:rPr>
      </w:pPr>
      <w:r>
        <w:rPr>
          <w:rFonts w:ascii="Sylfaen" w:hAnsi="Sylfaen" w:cstheme="minorBidi"/>
          <w:b/>
          <w:noProof/>
          <w:color w:val="auto"/>
          <w:sz w:val="22"/>
          <w:szCs w:val="22"/>
        </w:rPr>
        <w:lastRenderedPageBreak/>
        <w:t>A</w:t>
      </w:r>
      <w:r w:rsidRPr="00E67821">
        <w:rPr>
          <w:rFonts w:ascii="Sylfaen" w:hAnsi="Sylfaen" w:cstheme="minorBidi"/>
          <w:b/>
          <w:noProof/>
          <w:color w:val="auto"/>
          <w:sz w:val="22"/>
          <w:szCs w:val="22"/>
        </w:rPr>
        <w:t>nnouncement</w:t>
      </w:r>
    </w:p>
    <w:p w:rsidR="00E67821" w:rsidRDefault="00E67821" w:rsidP="00BF05B4">
      <w:pPr>
        <w:pStyle w:val="Default"/>
        <w:jc w:val="center"/>
        <w:rPr>
          <w:rFonts w:ascii="Sylfaen" w:hAnsi="Sylfaen" w:cstheme="minorBidi"/>
          <w:b/>
          <w:noProof/>
          <w:color w:val="auto"/>
          <w:sz w:val="22"/>
          <w:szCs w:val="22"/>
        </w:rPr>
      </w:pPr>
    </w:p>
    <w:p w:rsidR="00E67821" w:rsidRDefault="00E67821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eastAsiaTheme="minorHAnsi" w:hAnsi="Sylfaen"/>
          <w:b/>
          <w:noProof/>
          <w:color w:val="000000"/>
          <w:lang w:eastAsia="en-US"/>
        </w:rPr>
      </w:pP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>12</w:t>
      </w:r>
      <w:r w:rsidRPr="00E67821">
        <w:rPr>
          <w:rFonts w:ascii="Sylfaen" w:eastAsiaTheme="minorHAnsi" w:hAnsi="Sylfaen"/>
          <w:b/>
          <w:noProof/>
          <w:color w:val="000000"/>
          <w:vertAlign w:val="superscript"/>
          <w:lang w:eastAsia="en-US"/>
        </w:rPr>
        <w:t>th</w:t>
      </w:r>
      <w:r>
        <w:rPr>
          <w:rFonts w:ascii="Sylfaen" w:eastAsiaTheme="minorHAnsi" w:hAnsi="Sylfaen"/>
          <w:b/>
          <w:noProof/>
          <w:color w:val="000000"/>
          <w:lang w:eastAsia="en-US"/>
        </w:rPr>
        <w:t xml:space="preserve"> of  </w:t>
      </w: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>March</w:t>
      </w:r>
      <w:r>
        <w:rPr>
          <w:rFonts w:ascii="Sylfaen" w:eastAsiaTheme="minorHAnsi" w:hAnsi="Sylfaen"/>
          <w:b/>
          <w:noProof/>
          <w:color w:val="000000"/>
          <w:lang w:val="ka-GE" w:eastAsia="en-US"/>
        </w:rPr>
        <w:t xml:space="preserve"> 2019</w:t>
      </w:r>
      <w:r>
        <w:rPr>
          <w:rFonts w:ascii="Sylfaen" w:eastAsiaTheme="minorHAnsi" w:hAnsi="Sylfaen"/>
          <w:b/>
          <w:noProof/>
          <w:color w:val="000000"/>
          <w:lang w:eastAsia="en-US"/>
        </w:rPr>
        <w:t xml:space="preserve">- </w:t>
      </w:r>
      <w:r w:rsidRPr="00E67821">
        <w:rPr>
          <w:rFonts w:ascii="Sylfaen" w:eastAsiaTheme="minorHAnsi" w:hAnsi="Sylfaen"/>
          <w:b/>
          <w:noProof/>
          <w:color w:val="000000"/>
          <w:lang w:val="ka-GE" w:eastAsia="en-US"/>
        </w:rPr>
        <w:t xml:space="preserve"> at Batumi State Maritime Academy library will be held</w:t>
      </w:r>
    </w:p>
    <w:p w:rsidR="00E67821" w:rsidRDefault="00E67821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eastAsiaTheme="minorHAnsi" w:hAnsi="Sylfaen"/>
          <w:b/>
          <w:noProof/>
          <w:color w:val="000000"/>
          <w:lang w:eastAsia="en-US"/>
        </w:rPr>
      </w:pPr>
    </w:p>
    <w:p w:rsidR="00E67821" w:rsidRDefault="00BF05B4" w:rsidP="00BF05B4">
      <w:pPr>
        <w:pStyle w:val="a4"/>
        <w:tabs>
          <w:tab w:val="clear" w:pos="4844"/>
          <w:tab w:val="left" w:pos="2279"/>
          <w:tab w:val="center" w:pos="4819"/>
        </w:tabs>
        <w:jc w:val="center"/>
        <w:rPr>
          <w:rFonts w:ascii="Sylfaen" w:hAnsi="Sylfaen"/>
          <w:b/>
          <w:color w:val="FF0000"/>
          <w:sz w:val="32"/>
          <w:szCs w:val="32"/>
        </w:rPr>
      </w:pP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1312" behindDoc="0" locked="0" layoutInCell="1" allowOverlap="1" wp14:anchorId="091459D3" wp14:editId="6CC6A04F">
            <wp:simplePos x="1820545" y="3721100"/>
            <wp:positionH relativeFrom="margin">
              <wp:align>left</wp:align>
            </wp:positionH>
            <wp:positionV relativeFrom="margin">
              <wp:align>top</wp:align>
            </wp:positionV>
            <wp:extent cx="1391285" cy="13912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03" cy="13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D44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drawing>
          <wp:anchor distT="0" distB="0" distL="114300" distR="114300" simplePos="0" relativeHeight="251662336" behindDoc="0" locked="0" layoutInCell="1" allowOverlap="1" wp14:anchorId="1B00DA6E" wp14:editId="0AC87ED0">
            <wp:simplePos x="3728720" y="4229735"/>
            <wp:positionH relativeFrom="margin">
              <wp:align>right</wp:align>
            </wp:positionH>
            <wp:positionV relativeFrom="margin">
              <wp:align>top</wp:align>
            </wp:positionV>
            <wp:extent cx="1517015" cy="1393825"/>
            <wp:effectExtent l="0" t="0" r="6985" b="0"/>
            <wp:wrapSquare wrapText="bothSides"/>
            <wp:docPr id="3" name="Picture 47" descr="Світлина від Master in Smart Transport and Logistics for C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Picture 47" descr="Світлина від Master in Smart Transport and Logistics for Cities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42" cy="13961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821" w:rsidRPr="00E67821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</w:t>
      </w:r>
      <w:r w:rsidR="00E67821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Roundtable </w:t>
      </w:r>
      <w:r w:rsidR="00E67821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>–</w:t>
      </w:r>
      <w:r w:rsidR="00E67821" w:rsidRPr="00A44356">
        <w:rPr>
          <w:rFonts w:ascii="Sylfaen" w:hAnsi="Sylfaen"/>
          <w:b/>
          <w:noProof/>
          <w:sz w:val="36"/>
          <w:szCs w:val="36"/>
          <w:shd w:val="clear" w:color="auto" w:fill="DBE5F1" w:themeFill="accent1" w:themeFillTint="33"/>
          <w:lang w:eastAsia="en-US"/>
        </w:rPr>
        <w:t xml:space="preserve"> Discussion</w:t>
      </w:r>
      <w:r w:rsidR="00E67821" w:rsidRPr="00BF2D44">
        <w:rPr>
          <w:rFonts w:ascii="Sylfaen" w:hAnsi="Sylfaen"/>
          <w:b/>
          <w:color w:val="FF0000"/>
          <w:sz w:val="32"/>
          <w:szCs w:val="32"/>
          <w:lang w:val="ka-GE"/>
        </w:rPr>
        <w:t xml:space="preserve"> </w:t>
      </w:r>
    </w:p>
    <w:p w:rsidR="00E67821" w:rsidRDefault="00E67821" w:rsidP="00E67821">
      <w:pPr>
        <w:pStyle w:val="a4"/>
        <w:tabs>
          <w:tab w:val="clear" w:pos="4844"/>
          <w:tab w:val="left" w:pos="2279"/>
          <w:tab w:val="center" w:pos="4819"/>
        </w:tabs>
        <w:ind w:left="720"/>
        <w:jc w:val="center"/>
        <w:rPr>
          <w:rFonts w:ascii="Sylfaen" w:hAnsi="Sylfaen"/>
          <w:b/>
          <w:color w:val="FF0000"/>
          <w:sz w:val="32"/>
          <w:szCs w:val="32"/>
          <w:lang w:val="ka-GE"/>
        </w:rPr>
      </w:pPr>
      <w:r>
        <w:rPr>
          <w:rFonts w:ascii="Sylfaen" w:hAnsi="Sylfaen"/>
          <w:b/>
          <w:color w:val="FF0000"/>
          <w:sz w:val="32"/>
          <w:szCs w:val="32"/>
        </w:rPr>
        <w:t>Topic</w:t>
      </w:r>
      <w:r w:rsidRPr="00BF2D44">
        <w:rPr>
          <w:rFonts w:ascii="Sylfaen" w:hAnsi="Sylfaen"/>
          <w:b/>
          <w:color w:val="FF0000"/>
          <w:sz w:val="32"/>
          <w:szCs w:val="32"/>
          <w:lang w:val="ka-GE"/>
        </w:rPr>
        <w:t>:</w:t>
      </w:r>
    </w:p>
    <w:p w:rsidR="00E67821" w:rsidRPr="00A44356" w:rsidRDefault="00E67821" w:rsidP="00E67821">
      <w:pPr>
        <w:pStyle w:val="a4"/>
        <w:tabs>
          <w:tab w:val="clear" w:pos="4844"/>
          <w:tab w:val="left" w:pos="2279"/>
          <w:tab w:val="center" w:pos="4819"/>
        </w:tabs>
        <w:spacing w:after="100" w:afterAutospacing="1"/>
        <w:ind w:left="720"/>
        <w:jc w:val="center"/>
        <w:rPr>
          <w:rFonts w:ascii="Sylfaen" w:hAnsi="Sylfaen"/>
          <w:b/>
          <w:color w:val="002060"/>
          <w:sz w:val="28"/>
          <w:szCs w:val="28"/>
        </w:rPr>
      </w:pPr>
      <w:r w:rsidRPr="00A44356">
        <w:rPr>
          <w:rFonts w:ascii="Sylfaen" w:hAnsi="Sylfaen"/>
          <w:b/>
          <w:color w:val="002060"/>
          <w:sz w:val="28"/>
          <w:szCs w:val="28"/>
        </w:rPr>
        <w:t>"Internationalization of Educational Programs - European Experience and Georgia"</w:t>
      </w:r>
    </w:p>
    <w:p w:rsidR="00E67821" w:rsidRPr="00A44356" w:rsidRDefault="00E67821" w:rsidP="00E67821">
      <w:pPr>
        <w:pStyle w:val="Default"/>
        <w:numPr>
          <w:ilvl w:val="0"/>
          <w:numId w:val="1"/>
        </w:numPr>
        <w:spacing w:before="120" w:after="120"/>
        <w:ind w:left="385"/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 w:cs="Sylfaen"/>
          <w:b/>
          <w:color w:val="1F497D"/>
          <w:sz w:val="20"/>
          <w:szCs w:val="20"/>
        </w:rPr>
        <w:t>W</w:t>
      </w:r>
      <w:r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elcome </w:t>
      </w:r>
      <w:r>
        <w:rPr>
          <w:rFonts w:ascii="Sylfaen" w:hAnsi="Sylfaen" w:cs="Sylfaen"/>
          <w:b/>
          <w:color w:val="1F497D"/>
          <w:sz w:val="20"/>
          <w:szCs w:val="20"/>
        </w:rPr>
        <w:t xml:space="preserve">speech </w:t>
      </w:r>
      <w:r w:rsidRPr="00A44356">
        <w:rPr>
          <w:rFonts w:ascii="Sylfaen" w:hAnsi="Sylfaen" w:cs="Sylfaen"/>
          <w:b/>
          <w:color w:val="1F497D"/>
          <w:sz w:val="20"/>
          <w:szCs w:val="20"/>
          <w:lang w:val="ka-GE"/>
        </w:rPr>
        <w:t xml:space="preserve">, </w:t>
      </w:r>
      <w:r w:rsidRPr="00A44356">
        <w:rPr>
          <w:rFonts w:ascii="Sylfaen" w:hAnsi="Sylfaen" w:cs="Sylfaen"/>
          <w:color w:val="auto"/>
          <w:sz w:val="20"/>
          <w:szCs w:val="20"/>
          <w:lang w:val="ka-GE"/>
        </w:rPr>
        <w:t>international relations within the framework of the planned measures</w:t>
      </w:r>
    </w:p>
    <w:p w:rsidR="00E67821" w:rsidRPr="00E67821" w:rsidRDefault="00E67821" w:rsidP="00E67821">
      <w:pPr>
        <w:pStyle w:val="Default"/>
        <w:numPr>
          <w:ilvl w:val="0"/>
          <w:numId w:val="1"/>
        </w:numPr>
        <w:spacing w:after="240"/>
        <w:ind w:left="210" w:hanging="210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 xml:space="preserve">Reporter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 xml:space="preserve">- </w:t>
      </w:r>
      <w:r>
        <w:rPr>
          <w:rFonts w:ascii="Sylfaen" w:hAnsi="Sylfaen"/>
          <w:b/>
          <w:noProof/>
          <w:sz w:val="20"/>
          <w:szCs w:val="20"/>
          <w:lang w:val="ka-GE"/>
        </w:rPr>
        <w:t>B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SMA</w:t>
      </w:r>
      <w:r w:rsidRPr="00A44356">
        <w:rPr>
          <w:rFonts w:ascii="Sylfaen" w:hAnsi="Sylfaen"/>
          <w:b/>
          <w:noProof/>
          <w:sz w:val="20"/>
          <w:szCs w:val="20"/>
          <w:lang w:val="ka-GE"/>
        </w:rPr>
        <w:t xml:space="preserve"> Rector, Captain, Prof. Irakli Sharabidze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:rsidR="00E67821" w:rsidRPr="00A44356" w:rsidRDefault="00E67821" w:rsidP="00E67821">
      <w:pPr>
        <w:pStyle w:val="Default"/>
        <w:numPr>
          <w:ilvl w:val="0"/>
          <w:numId w:val="1"/>
        </w:numPr>
        <w:spacing w:before="120" w:after="120"/>
        <w:ind w:left="295"/>
        <w:jc w:val="both"/>
        <w:rPr>
          <w:rFonts w:ascii="Sylfaen" w:hAnsi="Sylfaen"/>
          <w:noProof/>
          <w:sz w:val="20"/>
          <w:szCs w:val="20"/>
          <w:lang w:val="ka-GE"/>
        </w:rPr>
      </w:pPr>
      <w:r w:rsidRPr="00A44356">
        <w:rPr>
          <w:rFonts w:ascii="Sylfaen" w:hAnsi="Sylfaen"/>
          <w:noProof/>
          <w:sz w:val="20"/>
          <w:szCs w:val="20"/>
          <w:lang w:val="ka-GE"/>
        </w:rPr>
        <w:t>Internationalization of educational programs of Batumi State Maritime Academy, current situation and perspectives</w:t>
      </w:r>
    </w:p>
    <w:p w:rsidR="00E67821" w:rsidRPr="00E67821" w:rsidRDefault="00E67821" w:rsidP="00E67821">
      <w:pPr>
        <w:pStyle w:val="Default"/>
        <w:numPr>
          <w:ilvl w:val="0"/>
          <w:numId w:val="1"/>
        </w:numPr>
        <w:spacing w:after="240"/>
        <w:ind w:left="210" w:hanging="210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>Raport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er-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44356">
        <w:rPr>
          <w:rFonts w:ascii="Sylfaen" w:hAnsi="Sylfaen"/>
          <w:noProof/>
          <w:sz w:val="20"/>
          <w:szCs w:val="20"/>
          <w:lang w:val="ka-GE"/>
        </w:rPr>
        <w:t>Deputy Rector of the B</w:t>
      </w:r>
      <w:r w:rsidRPr="00E67821">
        <w:rPr>
          <w:rFonts w:ascii="Sylfaen" w:hAnsi="Sylfaen"/>
          <w:noProof/>
          <w:sz w:val="20"/>
          <w:szCs w:val="20"/>
          <w:lang w:val="ka-GE"/>
        </w:rPr>
        <w:t>SMA</w:t>
      </w:r>
      <w:r w:rsidRPr="00A44356">
        <w:rPr>
          <w:rFonts w:ascii="Sylfaen" w:hAnsi="Sylfaen"/>
          <w:b/>
          <w:noProof/>
          <w:sz w:val="20"/>
          <w:szCs w:val="20"/>
          <w:lang w:val="ka-GE"/>
        </w:rPr>
        <w:t>, Prof. Abdul Kakhidze</w:t>
      </w:r>
      <w:r w:rsidRPr="001F3465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 </w:t>
      </w:r>
    </w:p>
    <w:p w:rsid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/>
          <w:b/>
          <w:i/>
          <w:color w:val="002060"/>
          <w:sz w:val="20"/>
          <w:szCs w:val="20"/>
        </w:rPr>
      </w:pPr>
      <w:r w:rsidRPr="00A44356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Public Lecture </w:t>
      </w:r>
      <w:r w:rsidRPr="00A44356">
        <w:rPr>
          <w:rFonts w:ascii="Sylfaen" w:hAnsi="Sylfaen"/>
          <w:b/>
          <w:noProof/>
          <w:color w:val="000000" w:themeColor="text1"/>
          <w:sz w:val="20"/>
          <w:szCs w:val="20"/>
          <w:lang w:val="ka-GE"/>
        </w:rPr>
        <w:t>topic:</w:t>
      </w:r>
      <w:r w:rsidRPr="00A44356">
        <w:rPr>
          <w:rFonts w:ascii="Sylfaen" w:hAnsi="Sylfaen"/>
          <w:b/>
          <w:noProof/>
          <w:color w:val="FF0000"/>
          <w:sz w:val="20"/>
          <w:szCs w:val="20"/>
          <w:lang w:val="ka-GE"/>
        </w:rPr>
        <w:t xml:space="preserve">  </w:t>
      </w:r>
      <w:r w:rsidRPr="00A44356">
        <w:rPr>
          <w:rFonts w:ascii="Sylfaen" w:hAnsi="Sylfaen"/>
          <w:b/>
          <w:i/>
          <w:color w:val="002060"/>
          <w:sz w:val="20"/>
          <w:szCs w:val="20"/>
          <w:lang w:val="ka-GE"/>
        </w:rPr>
        <w:t>Georgia in the World Ratings - on the example of logistics development index</w:t>
      </w:r>
    </w:p>
    <w:p w:rsidR="00E67821" w:rsidRPr="00E67821" w:rsidRDefault="00E67821" w:rsidP="00681EEA">
      <w:pPr>
        <w:pStyle w:val="a8"/>
        <w:numPr>
          <w:ilvl w:val="0"/>
          <w:numId w:val="1"/>
        </w:numPr>
        <w:spacing w:after="240" w:line="240" w:lineRule="auto"/>
        <w:ind w:left="352" w:hanging="284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b/>
          <w:noProof/>
          <w:sz w:val="20"/>
          <w:szCs w:val="20"/>
          <w:lang w:val="ka-GE"/>
        </w:rPr>
        <w:t>Raport</w:t>
      </w:r>
      <w:r>
        <w:rPr>
          <w:rFonts w:ascii="Sylfaen" w:hAnsi="Sylfaen"/>
          <w:b/>
          <w:noProof/>
          <w:sz w:val="20"/>
          <w:szCs w:val="20"/>
        </w:rPr>
        <w:t>er-</w:t>
      </w:r>
      <w:r>
        <w:rPr>
          <w:rFonts w:ascii="Sylfaen" w:hAnsi="Sylfaen"/>
          <w:noProof/>
          <w:sz w:val="20"/>
          <w:szCs w:val="20"/>
          <w:lang w:val="ka-GE"/>
        </w:rPr>
        <w:t xml:space="preserve">  </w:t>
      </w:r>
      <w:r w:rsidRPr="00A44356">
        <w:rPr>
          <w:rFonts w:ascii="Sylfaen" w:hAnsi="Sylfaen"/>
          <w:noProof/>
          <w:sz w:val="20"/>
          <w:szCs w:val="20"/>
          <w:lang w:val="ka-GE"/>
        </w:rPr>
        <w:t xml:space="preserve">Dean of the Faculty of Business and Management of </w:t>
      </w:r>
      <w:r>
        <w:rPr>
          <w:rFonts w:ascii="Sylfaen" w:hAnsi="Sylfaen"/>
          <w:noProof/>
          <w:sz w:val="20"/>
          <w:szCs w:val="20"/>
        </w:rPr>
        <w:t>BSMA</w:t>
      </w:r>
      <w:r w:rsidRPr="00A44356">
        <w:rPr>
          <w:rFonts w:ascii="Sylfaen" w:hAnsi="Sylfaen"/>
          <w:noProof/>
          <w:sz w:val="20"/>
          <w:szCs w:val="20"/>
          <w:lang w:val="ka-GE"/>
        </w:rPr>
        <w:t xml:space="preserve">,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Roman Mamuladze</w:t>
      </w:r>
      <w:r w:rsidRPr="003557F9">
        <w:rPr>
          <w:rFonts w:ascii="Sylfaen" w:hAnsi="Sylfaen"/>
          <w:noProof/>
          <w:sz w:val="20"/>
          <w:szCs w:val="20"/>
          <w:lang w:val="ka-GE"/>
        </w:rPr>
        <w:t xml:space="preserve"> </w:t>
      </w:r>
    </w:p>
    <w:p w:rsidR="00E67821" w:rsidRPr="001F3465" w:rsidRDefault="00E67821" w:rsidP="00E67821">
      <w:pPr>
        <w:pStyle w:val="a8"/>
        <w:numPr>
          <w:ilvl w:val="0"/>
          <w:numId w:val="1"/>
        </w:numPr>
        <w:spacing w:before="120" w:after="120"/>
        <w:ind w:left="385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b/>
          <w:noProof/>
          <w:color w:val="FF0000"/>
          <w:sz w:val="20"/>
          <w:szCs w:val="20"/>
          <w:lang w:val="ka-GE"/>
        </w:rPr>
        <w:t>Master in SMArt transport and LOGistics for cities"</w:t>
      </w:r>
      <w:r w:rsidRPr="00E67821">
        <w:rPr>
          <w:rFonts w:ascii="Sylfaen" w:hAnsi="Sylfaen"/>
          <w:noProof/>
          <w:color w:val="FF0000"/>
          <w:sz w:val="20"/>
          <w:szCs w:val="20"/>
        </w:rPr>
        <w:t xml:space="preserve"> </w:t>
      </w:r>
      <w:r w:rsidRPr="00E67821">
        <w:rPr>
          <w:rFonts w:ascii="Sylfaen" w:hAnsi="Sylfaen"/>
          <w:noProof/>
          <w:sz w:val="20"/>
          <w:szCs w:val="20"/>
          <w:lang w:val="ka-GE"/>
        </w:rPr>
        <w:t>Presentat</w:t>
      </w:r>
      <w:r>
        <w:rPr>
          <w:rFonts w:ascii="Sylfaen" w:hAnsi="Sylfaen"/>
          <w:noProof/>
          <w:sz w:val="20"/>
          <w:szCs w:val="20"/>
          <w:lang w:val="ka-GE"/>
        </w:rPr>
        <w:t>ion of the Educational Program</w:t>
      </w:r>
      <w:r>
        <w:rPr>
          <w:rFonts w:ascii="Sylfaen" w:hAnsi="Sylfaen"/>
          <w:noProof/>
          <w:sz w:val="20"/>
          <w:szCs w:val="20"/>
        </w:rPr>
        <w:t xml:space="preserve"> “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International Business Management and Logistics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 xml:space="preserve">" </w:t>
      </w:r>
      <w:r w:rsidRPr="00E67821">
        <w:rPr>
          <w:rFonts w:ascii="Sylfaen" w:hAnsi="Sylfaen"/>
          <w:b/>
          <w:noProof/>
          <w:sz w:val="20"/>
          <w:szCs w:val="20"/>
        </w:rPr>
        <w:t>Reporters</w:t>
      </w:r>
      <w:r>
        <w:rPr>
          <w:rFonts w:ascii="Sylfaen" w:hAnsi="Sylfaen"/>
          <w:noProof/>
          <w:sz w:val="20"/>
          <w:szCs w:val="20"/>
          <w:lang w:val="ka-GE"/>
        </w:rPr>
        <w:t>: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International projects Coordinator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Teona Zoidze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Acting Head of Business and Management Faculty Quality Assurance Service, </w:t>
      </w:r>
    </w:p>
    <w:p w:rsidR="00E67821" w:rsidRPr="00E67821" w:rsidRDefault="00E67821" w:rsidP="00E67821">
      <w:pPr>
        <w:pStyle w:val="a8"/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>
        <w:rPr>
          <w:rFonts w:ascii="Sylfaen" w:hAnsi="Sylfaen"/>
          <w:noProof/>
          <w:sz w:val="20"/>
          <w:szCs w:val="20"/>
        </w:rPr>
        <w:t>PhD of</w:t>
      </w:r>
      <w:r>
        <w:rPr>
          <w:rFonts w:ascii="Sylfaen" w:hAnsi="Sylfaen"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noProof/>
          <w:sz w:val="20"/>
          <w:szCs w:val="20"/>
        </w:rPr>
        <w:t>E</w:t>
      </w:r>
      <w:r>
        <w:rPr>
          <w:rFonts w:ascii="Sylfaen" w:hAnsi="Sylfaen"/>
          <w:noProof/>
          <w:sz w:val="20"/>
          <w:szCs w:val="20"/>
          <w:lang w:val="ka-GE"/>
        </w:rPr>
        <w:t>conomics</w:t>
      </w:r>
      <w:r>
        <w:rPr>
          <w:rFonts w:ascii="Sylfaen" w:hAnsi="Sylfaen"/>
          <w:noProof/>
          <w:sz w:val="20"/>
          <w:szCs w:val="20"/>
        </w:rPr>
        <w:t xml:space="preserve"> 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Guladi Tkhilaishvili</w:t>
      </w:r>
    </w:p>
    <w:p w:rsidR="00E6782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Educational Program </w:t>
      </w:r>
      <w:r w:rsidRPr="00E67821">
        <w:rPr>
          <w:rFonts w:ascii="Sylfaen" w:hAnsi="Sylfaen"/>
          <w:b/>
          <w:noProof/>
          <w:color w:val="FF0000"/>
          <w:sz w:val="20"/>
          <w:szCs w:val="20"/>
          <w:lang w:val="ka-GE"/>
        </w:rPr>
        <w:t>"International Business Management and Logistics"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 co-authors: </w:t>
      </w:r>
    </w:p>
    <w:p w:rsidR="00D77B31" w:rsidRPr="00E67821" w:rsidRDefault="00E67821" w:rsidP="00E67821">
      <w:pPr>
        <w:pStyle w:val="a8"/>
        <w:numPr>
          <w:ilvl w:val="0"/>
          <w:numId w:val="1"/>
        </w:numPr>
        <w:spacing w:before="120" w:after="120"/>
        <w:rPr>
          <w:rFonts w:ascii="Sylfaen" w:hAnsi="Sylfaen" w:cs="Sylfaen"/>
          <w:b/>
          <w:i/>
          <w:color w:val="1F497D"/>
          <w:sz w:val="20"/>
          <w:szCs w:val="20"/>
          <w:u w:val="single"/>
          <w:lang w:val="ka-GE"/>
        </w:rPr>
      </w:pPr>
      <w:r w:rsidRPr="00E67821">
        <w:rPr>
          <w:rFonts w:ascii="Sylfaen" w:hAnsi="Sylfaen"/>
          <w:noProof/>
          <w:sz w:val="20"/>
          <w:szCs w:val="20"/>
          <w:lang w:val="ka-GE"/>
        </w:rPr>
        <w:t xml:space="preserve">Assoc. Prof.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Zaur Putkaradze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, Assoc.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Medea Kavtaradze</w:t>
      </w:r>
      <w:r w:rsidRPr="00E67821">
        <w:rPr>
          <w:rFonts w:ascii="Sylfaen" w:hAnsi="Sylfaen"/>
          <w:noProof/>
          <w:sz w:val="20"/>
          <w:szCs w:val="20"/>
          <w:lang w:val="ka-GE"/>
        </w:rPr>
        <w:t xml:space="preserve">, Assoc. </w:t>
      </w:r>
      <w:r w:rsidRPr="00E67821">
        <w:rPr>
          <w:rFonts w:ascii="Sylfaen" w:hAnsi="Sylfaen"/>
          <w:b/>
          <w:noProof/>
          <w:sz w:val="20"/>
          <w:szCs w:val="20"/>
          <w:lang w:val="ka-GE"/>
        </w:rPr>
        <w:t>Prof. Lady Dzneladze</w:t>
      </w:r>
      <w:r w:rsidRPr="00E67821">
        <w:rPr>
          <w:rFonts w:ascii="Sylfaen" w:hAnsi="Sylfaen"/>
          <w:b/>
          <w:noProof/>
          <w:sz w:val="20"/>
          <w:szCs w:val="20"/>
        </w:rPr>
        <w:t xml:space="preserve"> </w:t>
      </w:r>
    </w:p>
    <w:p w:rsidR="00977AED" w:rsidRDefault="00977AED" w:rsidP="00E67821">
      <w:pPr>
        <w:pStyle w:val="Default"/>
        <w:ind w:left="720"/>
        <w:jc w:val="both"/>
        <w:rPr>
          <w:rFonts w:ascii="Sylfaen" w:hAnsi="Sylfaen"/>
          <w:noProof/>
          <w:sz w:val="20"/>
          <w:szCs w:val="20"/>
        </w:rPr>
      </w:pPr>
    </w:p>
    <w:p w:rsidR="00E67821" w:rsidRPr="00977AED" w:rsidRDefault="00977AED" w:rsidP="00E67821">
      <w:pPr>
        <w:pStyle w:val="Default"/>
        <w:ind w:left="720"/>
        <w:jc w:val="both"/>
        <w:rPr>
          <w:rFonts w:ascii="Sylfaen" w:hAnsi="Sylfaen"/>
          <w:b/>
          <w:noProof/>
          <w:sz w:val="20"/>
          <w:szCs w:val="20"/>
        </w:rPr>
      </w:pPr>
      <w:r>
        <w:rPr>
          <w:rFonts w:ascii="Sylfaen" w:hAnsi="Sylfaen"/>
          <w:b/>
          <w:noProof/>
          <w:sz w:val="20"/>
          <w:szCs w:val="20"/>
        </w:rPr>
        <w:t>The e</w:t>
      </w:r>
      <w:r>
        <w:rPr>
          <w:rFonts w:ascii="Sylfaen" w:hAnsi="Sylfaen"/>
          <w:b/>
          <w:noProof/>
          <w:sz w:val="20"/>
          <w:szCs w:val="20"/>
          <w:lang w:val="ka-GE"/>
        </w:rPr>
        <w:t>vent will</w:t>
      </w:r>
      <w:r>
        <w:rPr>
          <w:rFonts w:ascii="Sylfaen" w:hAnsi="Sylfaen"/>
          <w:b/>
          <w:noProof/>
          <w:sz w:val="20"/>
          <w:szCs w:val="20"/>
        </w:rPr>
        <w:t xml:space="preserve"> be</w:t>
      </w:r>
      <w:r>
        <w:rPr>
          <w:rFonts w:ascii="Sylfaen" w:hAnsi="Sylfaen"/>
          <w:b/>
          <w:noProof/>
          <w:sz w:val="20"/>
          <w:szCs w:val="20"/>
          <w:lang w:val="ka-GE"/>
        </w:rPr>
        <w:t xml:space="preserve"> attend</w:t>
      </w:r>
      <w:r>
        <w:rPr>
          <w:rFonts w:ascii="Sylfaen" w:hAnsi="Sylfaen"/>
          <w:b/>
          <w:noProof/>
          <w:sz w:val="20"/>
          <w:szCs w:val="20"/>
        </w:rPr>
        <w:t>ed by following organizations</w:t>
      </w:r>
      <w:r w:rsidR="00E67821" w:rsidRPr="00977AED">
        <w:rPr>
          <w:rFonts w:ascii="Sylfaen" w:hAnsi="Sylfaen"/>
          <w:b/>
          <w:noProof/>
          <w:sz w:val="20"/>
          <w:szCs w:val="20"/>
          <w:lang w:val="ka-GE"/>
        </w:rPr>
        <w:t>:</w:t>
      </w:r>
      <w:r>
        <w:rPr>
          <w:rFonts w:ascii="Sylfaen" w:hAnsi="Sylfaen"/>
          <w:b/>
          <w:noProof/>
          <w:sz w:val="20"/>
          <w:szCs w:val="20"/>
        </w:rPr>
        <w:t xml:space="preserve"> </w:t>
      </w:r>
    </w:p>
    <w:p w:rsidR="00E67821" w:rsidRPr="00E67821" w:rsidRDefault="00E67821" w:rsidP="00E67821">
      <w:pPr>
        <w:pStyle w:val="Default"/>
        <w:ind w:left="720"/>
        <w:jc w:val="both"/>
        <w:rPr>
          <w:rFonts w:ascii="Sylfaen" w:hAnsi="Sylfaen"/>
          <w:noProof/>
          <w:sz w:val="20"/>
          <w:szCs w:val="20"/>
          <w:lang w:val="ka-GE"/>
        </w:rPr>
      </w:pP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Maritime Academy students and academic staff;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Representatives of the Maritime Transport Agency;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City Hall of Batumi</w:t>
      </w:r>
      <w:r>
        <w:rPr>
          <w:rFonts w:ascii="Sylfaen" w:hAnsi="Sylfaen"/>
          <w:sz w:val="20"/>
          <w:szCs w:val="20"/>
        </w:rPr>
        <w:t xml:space="preserve"> m</w:t>
      </w:r>
      <w:r w:rsidRPr="00977AED">
        <w:rPr>
          <w:rFonts w:ascii="Sylfaen" w:hAnsi="Sylfaen"/>
          <w:sz w:val="20"/>
          <w:szCs w:val="20"/>
          <w:lang w:val="ka-GE"/>
        </w:rPr>
        <w:t>unicipal Service policy and transport policy department of the transport infrastructure;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Adjara Regional Railway Service;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Representatives of structural units of Customs Department of the Revenue Service of the Ministry of Finance of Georgia;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“</w:t>
      </w:r>
      <w:r w:rsidRPr="00977AED">
        <w:rPr>
          <w:rFonts w:ascii="Sylfaen" w:hAnsi="Sylfaen"/>
          <w:sz w:val="20"/>
          <w:szCs w:val="20"/>
          <w:lang w:val="ka-GE"/>
        </w:rPr>
        <w:t>Batumi International Container Terminal</w:t>
      </w:r>
      <w:r>
        <w:rPr>
          <w:rFonts w:ascii="Sylfaen" w:hAnsi="Sylfaen"/>
          <w:sz w:val="20"/>
          <w:szCs w:val="20"/>
        </w:rPr>
        <w:t>”</w:t>
      </w:r>
      <w:r w:rsidRPr="00977AED">
        <w:rPr>
          <w:rFonts w:ascii="Sylfaen" w:hAnsi="Sylfaen"/>
          <w:sz w:val="20"/>
          <w:szCs w:val="20"/>
          <w:lang w:val="ka-GE"/>
        </w:rPr>
        <w:t xml:space="preserve"> Ltd.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 xml:space="preserve">Batumi </w:t>
      </w:r>
      <w:r>
        <w:rPr>
          <w:rFonts w:ascii="Sylfaen" w:hAnsi="Sylfaen"/>
          <w:sz w:val="20"/>
          <w:szCs w:val="20"/>
        </w:rPr>
        <w:t>“</w:t>
      </w:r>
      <w:r w:rsidRPr="00977AED">
        <w:rPr>
          <w:rFonts w:ascii="Sylfaen" w:hAnsi="Sylfaen"/>
          <w:sz w:val="20"/>
          <w:szCs w:val="20"/>
          <w:lang w:val="ka-GE"/>
        </w:rPr>
        <w:t>Aleqsandre Kartveli</w:t>
      </w:r>
      <w:r>
        <w:rPr>
          <w:rFonts w:ascii="Sylfaen" w:hAnsi="Sylfaen"/>
          <w:sz w:val="20"/>
          <w:szCs w:val="20"/>
        </w:rPr>
        <w:t>”</w:t>
      </w:r>
      <w:r w:rsidRPr="00977AED">
        <w:rPr>
          <w:rFonts w:ascii="Sylfaen" w:hAnsi="Sylfaen"/>
          <w:sz w:val="20"/>
          <w:szCs w:val="20"/>
          <w:lang w:val="ka-GE"/>
        </w:rPr>
        <w:t xml:space="preserve"> Airport;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sz w:val="20"/>
          <w:szCs w:val="20"/>
          <w:lang w:val="ka-GE"/>
        </w:rPr>
        <w:t>Representatives of</w:t>
      </w:r>
      <w:r>
        <w:rPr>
          <w:rFonts w:ascii="Sylfaen" w:hAnsi="Sylfaen"/>
          <w:sz w:val="20"/>
          <w:szCs w:val="20"/>
        </w:rPr>
        <w:t xml:space="preserve"> other</w:t>
      </w:r>
      <w:r w:rsidRPr="00977AED">
        <w:rPr>
          <w:rFonts w:ascii="Sylfaen" w:hAnsi="Sylfaen"/>
          <w:sz w:val="20"/>
          <w:szCs w:val="20"/>
          <w:lang w:val="ka-GE"/>
        </w:rPr>
        <w:t xml:space="preserve"> universities in Batumi;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>Construction company “ Mardi Holding” LLC</w:t>
      </w:r>
      <w:r w:rsidRPr="00977AED">
        <w:rPr>
          <w:rFonts w:ascii="Sylfaen" w:hAnsi="Sylfaen"/>
          <w:sz w:val="20"/>
          <w:szCs w:val="20"/>
          <w:lang w:val="ka-GE"/>
        </w:rPr>
        <w:t>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bCs/>
          <w:noProof/>
          <w:sz w:val="20"/>
          <w:szCs w:val="20"/>
        </w:rPr>
        <w:t>“</w:t>
      </w:r>
      <w:r w:rsidRPr="00977AED">
        <w:rPr>
          <w:rFonts w:ascii="Sylfaen" w:hAnsi="Sylfaen"/>
          <w:bCs/>
          <w:noProof/>
          <w:sz w:val="20"/>
          <w:szCs w:val="20"/>
          <w:lang w:val="ka-GE"/>
        </w:rPr>
        <w:t>Batumi Autotransport</w:t>
      </w:r>
      <w:r>
        <w:rPr>
          <w:rFonts w:ascii="Sylfaen" w:hAnsi="Sylfaen"/>
          <w:bCs/>
          <w:noProof/>
          <w:sz w:val="20"/>
          <w:szCs w:val="20"/>
        </w:rPr>
        <w:t>”</w:t>
      </w:r>
      <w:r w:rsidRPr="00977AED">
        <w:rPr>
          <w:rFonts w:ascii="Sylfaen" w:hAnsi="Sylfaen"/>
          <w:bCs/>
          <w:noProof/>
          <w:sz w:val="20"/>
          <w:szCs w:val="20"/>
          <w:lang w:val="ka-GE"/>
        </w:rPr>
        <w:t xml:space="preserve"> Ltd.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Representatives of transport companies;</w:t>
      </w:r>
    </w:p>
    <w:p w:rsidR="00977AED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 w:rsidRPr="00977AED">
        <w:rPr>
          <w:rFonts w:ascii="Sylfaen" w:hAnsi="Sylfaen"/>
          <w:noProof/>
          <w:sz w:val="20"/>
          <w:szCs w:val="20"/>
          <w:lang w:val="ka-GE"/>
        </w:rPr>
        <w:t>Department of Tourism and Resorts of Adjara;</w:t>
      </w:r>
    </w:p>
    <w:p w:rsidR="0027781E" w:rsidRPr="00977AED" w:rsidRDefault="00977AED" w:rsidP="00977AED">
      <w:pPr>
        <w:pStyle w:val="Default"/>
        <w:numPr>
          <w:ilvl w:val="0"/>
          <w:numId w:val="2"/>
        </w:numPr>
        <w:jc w:val="both"/>
        <w:rPr>
          <w:rFonts w:ascii="Sylfaen" w:hAnsi="Sylfaen"/>
          <w:noProof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</w:rPr>
        <w:t>other r</w:t>
      </w:r>
      <w:r w:rsidRPr="00977AED">
        <w:rPr>
          <w:rFonts w:ascii="Sylfaen" w:hAnsi="Sylfaen"/>
          <w:noProof/>
          <w:sz w:val="20"/>
          <w:szCs w:val="20"/>
          <w:lang w:val="ka-GE"/>
        </w:rPr>
        <w:t xml:space="preserve">epresentatives </w:t>
      </w:r>
      <w:r>
        <w:rPr>
          <w:rFonts w:ascii="Sylfaen" w:hAnsi="Sylfaen"/>
          <w:noProof/>
          <w:sz w:val="20"/>
          <w:szCs w:val="20"/>
        </w:rPr>
        <w:t>and</w:t>
      </w:r>
      <w:r w:rsidRPr="00977AED">
        <w:rPr>
          <w:rFonts w:ascii="Sylfaen" w:hAnsi="Sylfaen"/>
          <w:noProof/>
          <w:sz w:val="20"/>
          <w:szCs w:val="20"/>
          <w:lang w:val="ka-GE"/>
        </w:rPr>
        <w:t xml:space="preserve"> stakeholders.</w:t>
      </w:r>
      <w:r w:rsidR="0027781E" w:rsidRPr="00977AED">
        <w:rPr>
          <w:rFonts w:ascii="Sylfaen" w:hAnsi="Sylfaen"/>
          <w:noProof/>
          <w:lang w:val="ka-GE"/>
        </w:rPr>
        <w:t xml:space="preserve"> </w:t>
      </w:r>
    </w:p>
    <w:sectPr w:rsidR="0027781E" w:rsidRPr="00977AED" w:rsidSect="00115D7C">
      <w:headerReference w:type="default" r:id="rId11"/>
      <w:footerReference w:type="default" r:id="rId12"/>
      <w:pgSz w:w="12240" w:h="15840"/>
      <w:pgMar w:top="1134" w:right="616" w:bottom="1134" w:left="993" w:header="568" w:footer="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B2" w:rsidRDefault="005271B2" w:rsidP="005271B2">
      <w:pPr>
        <w:spacing w:after="0" w:line="240" w:lineRule="auto"/>
      </w:pPr>
      <w:r>
        <w:separator/>
      </w:r>
    </w:p>
  </w:endnote>
  <w:end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B2" w:rsidRDefault="005271B2" w:rsidP="005271B2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27FA3010" wp14:editId="4412A490">
          <wp:extent cx="787180" cy="508884"/>
          <wp:effectExtent l="0" t="0" r="0" b="5715"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738" cy="5111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1A3FFE7C" wp14:editId="24128A2E">
          <wp:extent cx="675861" cy="460161"/>
          <wp:effectExtent l="0" t="0" r="0" b="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789" cy="46147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764BC3D9" wp14:editId="53A5646D">
          <wp:extent cx="747422" cy="464417"/>
          <wp:effectExtent l="0" t="0" r="0" b="0"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1" cy="467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0B0A8889" wp14:editId="2E24A891">
          <wp:extent cx="572494" cy="439917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89" cy="4433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Pr="005271B2">
      <w:rPr>
        <w:rFonts w:asciiTheme="majorHAnsi" w:eastAsiaTheme="majorEastAsia" w:hAnsiTheme="majorHAnsi" w:cstheme="majorBidi"/>
        <w:noProof/>
      </w:rPr>
      <w:drawing>
        <wp:inline distT="0" distB="0" distL="0" distR="0" wp14:anchorId="4F639060" wp14:editId="39A69A94">
          <wp:extent cx="763326" cy="540998"/>
          <wp:effectExtent l="0" t="0" r="0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35" cy="5468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271B2" w:rsidRDefault="005271B2" w:rsidP="005271B2">
    <w:pPr>
      <w:pStyle w:val="a9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B2" w:rsidRDefault="005271B2" w:rsidP="005271B2">
      <w:pPr>
        <w:spacing w:after="0" w:line="240" w:lineRule="auto"/>
      </w:pPr>
      <w:r>
        <w:separator/>
      </w:r>
    </w:p>
  </w:footnote>
  <w:footnote w:type="continuationSeparator" w:id="0">
    <w:p w:rsidR="005271B2" w:rsidRDefault="005271B2" w:rsidP="0052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3" w:type="pct"/>
      <w:tblLayout w:type="fixed"/>
      <w:tblLook w:val="04A0" w:firstRow="1" w:lastRow="0" w:firstColumn="1" w:lastColumn="0" w:noHBand="0" w:noVBand="1"/>
    </w:tblPr>
    <w:tblGrid>
      <w:gridCol w:w="4047"/>
      <w:gridCol w:w="6481"/>
    </w:tblGrid>
    <w:tr w:rsidR="00FF66B0" w:rsidRPr="00FF66B0" w:rsidTr="008634BB">
      <w:tc>
        <w:tcPr>
          <w:tcW w:w="1735" w:type="pct"/>
          <w:shd w:val="clear" w:color="auto" w:fill="auto"/>
        </w:tcPr>
        <w:p w:rsidR="00FF66B0" w:rsidRPr="00FF66B0" w:rsidRDefault="00FF66B0" w:rsidP="00FF66B0">
          <w:pPr>
            <w:suppressAutoHyphens/>
            <w:spacing w:after="0" w:line="240" w:lineRule="auto"/>
            <w:ind w:left="600"/>
            <w:rPr>
              <w:rFonts w:ascii="Calibri" w:eastAsia="Calibri" w:hAnsi="Calibri" w:cs="Arial"/>
              <w:b/>
              <w:noProof/>
              <w:sz w:val="32"/>
              <w:szCs w:val="32"/>
              <w:lang w:val="ka-GE" w:eastAsia="ar-SA"/>
            </w:rPr>
          </w:pPr>
          <w:r w:rsidRPr="00FF66B0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 wp14:anchorId="13D33FEC" wp14:editId="2A480525">
                <wp:simplePos x="0" y="0"/>
                <wp:positionH relativeFrom="column">
                  <wp:posOffset>117475</wp:posOffset>
                </wp:positionH>
                <wp:positionV relativeFrom="paragraph">
                  <wp:posOffset>1905</wp:posOffset>
                </wp:positionV>
                <wp:extent cx="1897380" cy="534670"/>
                <wp:effectExtent l="0" t="0" r="7620" b="0"/>
                <wp:wrapNone/>
                <wp:docPr id="7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38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79" w:type="pct"/>
          <w:shd w:val="clear" w:color="auto" w:fill="auto"/>
        </w:tcPr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noProof/>
              <w:sz w:val="32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lang w:val="ka-GE" w:eastAsia="zh-CN"/>
            </w:rPr>
            <w:t>585832-EPP-1-2017-1-IT-EPPKA2-CBHE-JP</w:t>
          </w:r>
          <w:r w:rsidRPr="00FF66B0">
            <w:rPr>
              <w:rFonts w:eastAsia="SimSun"/>
              <w:noProof/>
              <w:sz w:val="32"/>
              <w:szCs w:val="36"/>
              <w:lang w:val="ka-GE" w:eastAsia="zh-CN"/>
            </w:rPr>
            <w:t xml:space="preserve"> </w:t>
          </w:r>
        </w:p>
        <w:p w:rsidR="00FF66B0" w:rsidRPr="00FF66B0" w:rsidRDefault="00FF66B0" w:rsidP="00FF66B0">
          <w:pPr>
            <w:autoSpaceDE w:val="0"/>
            <w:adjustRightInd w:val="0"/>
            <w:spacing w:after="0" w:line="240" w:lineRule="auto"/>
            <w:ind w:left="303" w:right="-108"/>
            <w:jc w:val="center"/>
            <w:rPr>
              <w:rFonts w:eastAsia="SimSun"/>
              <w:b/>
              <w:noProof/>
              <w:sz w:val="36"/>
              <w:szCs w:val="36"/>
              <w:lang w:val="ka-GE" w:eastAsia="zh-CN"/>
            </w:rPr>
          </w:pPr>
          <w:r w:rsidRPr="00FF66B0">
            <w:rPr>
              <w:rFonts w:eastAsia="SimSun"/>
              <w:b/>
              <w:noProof/>
              <w:szCs w:val="36"/>
              <w:lang w:val="ka-GE" w:eastAsia="zh-CN"/>
            </w:rPr>
            <w:t xml:space="preserve">Master in SMArt transport and LOGistics for cities / SMALOG </w:t>
          </w:r>
        </w:p>
      </w:tc>
    </w:tr>
  </w:tbl>
  <w:p w:rsidR="00FF66B0" w:rsidRPr="00FF66B0" w:rsidRDefault="00FF66B0" w:rsidP="00FF66B0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32"/>
        <w:szCs w:val="32"/>
        <w:lang w:val="ka-GE"/>
      </w:rPr>
    </w:pPr>
  </w:p>
  <w:p w:rsidR="005271B2" w:rsidRDefault="005271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F54"/>
    <w:multiLevelType w:val="hybridMultilevel"/>
    <w:tmpl w:val="153AA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22A47"/>
    <w:multiLevelType w:val="hybridMultilevel"/>
    <w:tmpl w:val="B400FDF6"/>
    <w:lvl w:ilvl="0" w:tplc="8F5E89C4">
      <w:numFmt w:val="bullet"/>
      <w:lvlText w:val="-"/>
      <w:lvlJc w:val="left"/>
      <w:pPr>
        <w:ind w:left="720" w:hanging="360"/>
      </w:pPr>
      <w:rPr>
        <w:rFonts w:ascii="Sylfaen" w:eastAsiaTheme="minorHAns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12957"/>
    <w:multiLevelType w:val="hybridMultilevel"/>
    <w:tmpl w:val="4EF68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1E72"/>
    <w:multiLevelType w:val="hybridMultilevel"/>
    <w:tmpl w:val="9F9E0038"/>
    <w:lvl w:ilvl="0" w:tplc="33EA0BC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73DFC"/>
    <w:multiLevelType w:val="hybridMultilevel"/>
    <w:tmpl w:val="6C1AC290"/>
    <w:lvl w:ilvl="0" w:tplc="F8B0FE68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BF"/>
    <w:rsid w:val="00094E78"/>
    <w:rsid w:val="00115D7C"/>
    <w:rsid w:val="001C6144"/>
    <w:rsid w:val="001F3465"/>
    <w:rsid w:val="0027781E"/>
    <w:rsid w:val="00320A8F"/>
    <w:rsid w:val="003557F9"/>
    <w:rsid w:val="003C5723"/>
    <w:rsid w:val="003E66C1"/>
    <w:rsid w:val="005271B2"/>
    <w:rsid w:val="00681EEA"/>
    <w:rsid w:val="007161EB"/>
    <w:rsid w:val="00791441"/>
    <w:rsid w:val="007F1C22"/>
    <w:rsid w:val="0088581C"/>
    <w:rsid w:val="008D4070"/>
    <w:rsid w:val="00953116"/>
    <w:rsid w:val="00977AED"/>
    <w:rsid w:val="00A44356"/>
    <w:rsid w:val="00A611D9"/>
    <w:rsid w:val="00A65E81"/>
    <w:rsid w:val="00B605BF"/>
    <w:rsid w:val="00BD5C2B"/>
    <w:rsid w:val="00BF05B4"/>
    <w:rsid w:val="00BF2D44"/>
    <w:rsid w:val="00D77B31"/>
    <w:rsid w:val="00E60FC4"/>
    <w:rsid w:val="00E67821"/>
    <w:rsid w:val="00F4425D"/>
    <w:rsid w:val="00F44C63"/>
    <w:rsid w:val="00F93166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5C2B"/>
    <w:rPr>
      <w:b/>
      <w:bCs/>
    </w:rPr>
  </w:style>
  <w:style w:type="paragraph" w:styleId="a4">
    <w:name w:val="header"/>
    <w:basedOn w:val="a"/>
    <w:link w:val="a5"/>
    <w:uiPriority w:val="99"/>
    <w:unhideWhenUsed/>
    <w:rsid w:val="00094E7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E7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271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1B2"/>
  </w:style>
  <w:style w:type="paragraph" w:styleId="ab">
    <w:name w:val="Normal (Web)"/>
    <w:basedOn w:val="a"/>
    <w:uiPriority w:val="99"/>
    <w:semiHidden/>
    <w:unhideWhenUsed/>
    <w:rsid w:val="005271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elPlus">
    <w:name w:val="SelPlus"/>
    <w:basedOn w:val="a0"/>
    <w:uiPriority w:val="1"/>
    <w:qFormat/>
    <w:rsid w:val="005271B2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33A0-202F-4743-ADE4-9280462A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BSMA</dc:creator>
  <cp:lastModifiedBy>BSMA</cp:lastModifiedBy>
  <cp:revision>4</cp:revision>
  <cp:lastPrinted>2018-03-20T12:01:00Z</cp:lastPrinted>
  <dcterms:created xsi:type="dcterms:W3CDTF">2019-04-03T14:02:00Z</dcterms:created>
  <dcterms:modified xsi:type="dcterms:W3CDTF">2019-04-09T07:42:00Z</dcterms:modified>
</cp:coreProperties>
</file>