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81" w:rsidRPr="004F3E81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</w:r>
      <w:r w:rsidRPr="004F3E81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კონკურსში</w:t>
      </w:r>
      <w:r w:rsidRPr="004F3E8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მონაწილეობის მსურველი კონკურსში მონაწილეობისათვის ვალდებულია, </w:t>
      </w:r>
      <w:r w:rsidRPr="004F3E81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კომისიაში პირადად წარმოადგინოს </w:t>
      </w:r>
      <w:r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სათანადო ფორმით შედგენილი </w:t>
      </w:r>
      <w:r w:rsidRPr="004F3E81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განცხადება</w:t>
      </w:r>
      <w:r w:rsidRPr="004F3E81">
        <w:rPr>
          <w:rFonts w:ascii="Sylfaen" w:hAnsi="Sylfaen"/>
          <w:b/>
          <w:noProof/>
          <w:color w:val="000000" w:themeColor="text1"/>
          <w:sz w:val="24"/>
          <w:szCs w:val="24"/>
          <w:lang w:val="ka-GE"/>
        </w:rPr>
        <w:t>,</w:t>
      </w:r>
      <w:r w:rsidRPr="004F3E81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4F3E81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რომელსაც თან უნდა ერთვოდეს: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ა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) სათანადო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ფორმით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შედგენილი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ანკეტა</w:t>
      </w:r>
      <w:r w:rsidRPr="00813152">
        <w:rPr>
          <w:b/>
          <w:noProof/>
          <w:color w:val="000000" w:themeColor="text1"/>
          <w:sz w:val="24"/>
          <w:szCs w:val="24"/>
          <w:lang w:val="ka-GE"/>
        </w:rPr>
        <w:t>,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აგრეთვე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მათში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წარმოდგენილი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ინფორმაციის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დამადასტურებელი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დოკუმენტაცია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: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დიპლომი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სერტიფიკატი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მოწმობა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სიგელი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ცნობა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</w:t>
      </w:r>
      <w:r w:rsidRPr="00813152">
        <w:rPr>
          <w:noProof/>
          <w:color w:val="000000" w:themeColor="text1"/>
          <w:sz w:val="24"/>
          <w:szCs w:val="24"/>
          <w:lang w:val="ka-GE"/>
        </w:rPr>
        <w:t>.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</w:t>
      </w:r>
      <w:r w:rsidRPr="00813152">
        <w:rPr>
          <w:noProof/>
          <w:color w:val="000000" w:themeColor="text1"/>
          <w:sz w:val="24"/>
          <w:szCs w:val="24"/>
          <w:lang w:val="ka-GE"/>
        </w:rPr>
        <w:t>.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დედანი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ასლი</w:t>
      </w:r>
      <w:r w:rsidRPr="00813152">
        <w:rPr>
          <w:noProof/>
          <w:color w:val="000000" w:themeColor="text1"/>
          <w:sz w:val="24"/>
          <w:szCs w:val="24"/>
          <w:lang w:val="ka-GE"/>
        </w:rPr>
        <w:t>);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ბ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სამეცნიერო</w:t>
      </w:r>
      <w:r w:rsidRPr="00813152">
        <w:rPr>
          <w:noProof/>
          <w:color w:val="000000" w:themeColor="text1"/>
          <w:sz w:val="24"/>
          <w:szCs w:val="24"/>
          <w:lang w:val="ka-GE"/>
        </w:rPr>
        <w:t>/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აკადემიური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ხარისხის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ან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დოქტორანტურაში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სწავლის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დამადასტურებელი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დოკუმენტი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დედანი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ასლი</w:t>
      </w:r>
      <w:r w:rsidRPr="00813152">
        <w:rPr>
          <w:noProof/>
          <w:color w:val="000000" w:themeColor="text1"/>
          <w:sz w:val="24"/>
          <w:szCs w:val="24"/>
          <w:lang w:val="ka-GE"/>
        </w:rPr>
        <w:t>);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გ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სამეცნიერო</w:t>
      </w:r>
      <w:r w:rsidRPr="00813152">
        <w:rPr>
          <w:noProof/>
          <w:color w:val="000000" w:themeColor="text1"/>
          <w:sz w:val="24"/>
          <w:szCs w:val="24"/>
          <w:lang w:val="ka-GE"/>
        </w:rPr>
        <w:t>-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პედაგოგიური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გამოცდილების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სტაჟის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დამადასტურებელი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საბუთი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საბუთები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დამოწმებული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შესაბამისი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ორგანიზაციის</w:t>
      </w:r>
      <w:r w:rsidRPr="00813152">
        <w:rPr>
          <w:noProof/>
          <w:color w:val="000000" w:themeColor="text1"/>
          <w:sz w:val="24"/>
          <w:szCs w:val="24"/>
          <w:lang w:val="ka-GE"/>
        </w:rPr>
        <w:t>/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დაწესებულების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დ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სამეცნიერო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სასწავლო</w:t>
      </w:r>
      <w:r w:rsidRPr="00813152">
        <w:rPr>
          <w:noProof/>
          <w:color w:val="000000" w:themeColor="text1"/>
          <w:sz w:val="24"/>
          <w:szCs w:val="24"/>
          <w:lang w:val="ka-GE"/>
        </w:rPr>
        <w:t>-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მეთოდური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ნაშრომების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ნუსხა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დამოწმებული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შესაბამისი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დაწესებულების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/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ორგანიზაციის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კომპეტენტური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პირის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ხელმოწერითა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ბეჭდით</w:t>
      </w:r>
      <w:r w:rsidRPr="00813152">
        <w:rPr>
          <w:noProof/>
          <w:color w:val="000000" w:themeColor="text1"/>
          <w:sz w:val="24"/>
          <w:szCs w:val="24"/>
          <w:lang w:val="ka-GE"/>
        </w:rPr>
        <w:t>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ე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იმ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საკონკურსო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საგნების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ნუსხა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რომლებშიც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კონკურსანტს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შეუძლია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სალექციო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>/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ან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სხვა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სახის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მეცადინეობების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კურსის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გაძღოლა</w:t>
      </w:r>
      <w:r w:rsidRPr="00813152">
        <w:rPr>
          <w:noProof/>
          <w:color w:val="000000" w:themeColor="text1"/>
          <w:sz w:val="24"/>
          <w:szCs w:val="24"/>
          <w:lang w:val="ka-GE"/>
        </w:rPr>
        <w:t>.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ვ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პირადობის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მოწმობა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დედანი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ქსეროასლი</w:t>
      </w:r>
      <w:r w:rsidRPr="00813152">
        <w:rPr>
          <w:noProof/>
          <w:color w:val="000000" w:themeColor="text1"/>
          <w:sz w:val="24"/>
          <w:szCs w:val="24"/>
          <w:lang w:val="ka-GE"/>
        </w:rPr>
        <w:t>);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ზ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2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ფოტოსურათი</w:t>
      </w:r>
      <w:r w:rsidRPr="00813152">
        <w:rPr>
          <w:noProof/>
          <w:color w:val="000000" w:themeColor="text1"/>
          <w:sz w:val="24"/>
          <w:szCs w:val="24"/>
          <w:lang w:val="ka-GE"/>
        </w:rPr>
        <w:t>, 3X4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თ) წარმოადგინოს სამედიცინო შემოწმების ფორმა</w:t>
      </w:r>
      <w:r w:rsidRPr="00813152">
        <w:rPr>
          <w:rFonts w:ascii="Sylfaen" w:hAnsi="Sylfaen"/>
          <w:color w:val="000000" w:themeColor="text1"/>
          <w:sz w:val="24"/>
          <w:szCs w:val="24"/>
        </w:rPr>
        <w:t xml:space="preserve"> (</w:t>
      </w: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ფორმა 100)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ი) წარმოადგინოს ცნობა ნარკოლოგიური და ფსიქიატრიული შემოწმების შესახებ;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  <w:t>კ) ცნობა ნასამართლობის შესახებ;</w:t>
      </w: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          ლ) კანდიდატებმა უნდა წარმოადგინონ ამ წესის მე-7 მუხლში მითითებულ მოთხოვნებთან შესაბამისი დოკუმენტი.</w:t>
      </w:r>
    </w:p>
    <w:p w:rsidR="004F3E81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>პროფესიული ნიშნით კონკურსში მონაწილე მეზღვაურებმა უნდა წარმოადგინონ: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ა)  უმაღლესი განათლების დამადასტურებელი დოკუმენტი;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ბ) მასზე გაცემული კომპეტენციის სერტიფიკატისათვის გავლილი საწვრთნელი კურსების დამადასტურებელი სერტიფიკატი;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გ) ავტობიოგრაფია (</w:t>
      </w:r>
      <w:r w:rsidRPr="00813152">
        <w:rPr>
          <w:rFonts w:ascii="Sylfaen" w:hAnsi="Sylfaen"/>
          <w:color w:val="000000" w:themeColor="text1"/>
          <w:sz w:val="24"/>
          <w:szCs w:val="24"/>
        </w:rPr>
        <w:t>CV)</w:t>
      </w: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; 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 xml:space="preserve">დ) მინიმუმ 2 დახასიათება დამსაქმებელი გემთმფლობელისაგან ან გემის მენეჯმენტისაგან; 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ე) მეზღვაურის წიგნაკი;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ვ) მეზღვაურის კვალიფიკაციისა და კომპეტენციის ყველა დამადასტურებელი სერტიფიკატი;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ზ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იმ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საკონკურსო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საგნების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ნუსხა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,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რომლებშიც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კონკურსანტს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შეუძლია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სალექციო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>/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ან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სხვა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სახის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მეცადინეობების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კურსის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გაძღოლა</w:t>
      </w:r>
      <w:r w:rsidRPr="00813152">
        <w:rPr>
          <w:noProof/>
          <w:color w:val="000000" w:themeColor="text1"/>
          <w:sz w:val="24"/>
          <w:szCs w:val="24"/>
          <w:lang w:val="ka-GE"/>
        </w:rPr>
        <w:t>.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თ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პირადობის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მოწმობა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დედანი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და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ქსეროასლი</w:t>
      </w:r>
      <w:r w:rsidRPr="00813152">
        <w:rPr>
          <w:noProof/>
          <w:color w:val="000000" w:themeColor="text1"/>
          <w:sz w:val="24"/>
          <w:szCs w:val="24"/>
          <w:lang w:val="ka-GE"/>
        </w:rPr>
        <w:t>);</w:t>
      </w:r>
    </w:p>
    <w:p w:rsidR="004F3E81" w:rsidRPr="00813152" w:rsidRDefault="004F3E81" w:rsidP="004F3E81">
      <w:pPr>
        <w:tabs>
          <w:tab w:val="left" w:pos="0"/>
        </w:tabs>
        <w:spacing w:after="0"/>
        <w:jc w:val="both"/>
        <w:rPr>
          <w:rFonts w:ascii="Sylfaen" w:hAnsi="Sylfaen"/>
          <w:noProof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ი</w:t>
      </w:r>
      <w:r w:rsidRPr="00813152">
        <w:rPr>
          <w:noProof/>
          <w:color w:val="000000" w:themeColor="text1"/>
          <w:sz w:val="24"/>
          <w:szCs w:val="24"/>
          <w:lang w:val="ka-GE"/>
        </w:rPr>
        <w:t xml:space="preserve">) 2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ფოტოსურათი</w:t>
      </w:r>
      <w:r w:rsidRPr="00813152">
        <w:rPr>
          <w:noProof/>
          <w:color w:val="000000" w:themeColor="text1"/>
          <w:sz w:val="24"/>
          <w:szCs w:val="24"/>
          <w:lang w:val="ka-GE"/>
        </w:rPr>
        <w:t>, 3X4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;</w:t>
      </w:r>
    </w:p>
    <w:p w:rsidR="004F3E81" w:rsidRPr="00813152" w:rsidRDefault="004F3E81" w:rsidP="004F3E81">
      <w:pPr>
        <w:tabs>
          <w:tab w:val="left" w:pos="0"/>
        </w:tabs>
        <w:spacing w:after="0"/>
        <w:jc w:val="both"/>
        <w:rPr>
          <w:rFonts w:ascii="Sylfaen" w:hAnsi="Sylfaen"/>
          <w:noProof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კ) წარმოადგინოს სამედიცინო შემოწმების ფორმა</w:t>
      </w:r>
      <w:r w:rsidRPr="00813152">
        <w:rPr>
          <w:rFonts w:ascii="Sylfaen" w:hAnsi="Sylfaen"/>
          <w:color w:val="000000" w:themeColor="text1"/>
          <w:sz w:val="24"/>
          <w:szCs w:val="24"/>
        </w:rPr>
        <w:t xml:space="preserve"> (</w:t>
      </w: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ფორმა 100)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>ლ) წარმოადგინოს ცნობა ნარკოლოგიური და ფსიქიატრიული შემოწმების შესახებ;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  <w:t>მ) ცნობა ნასამართლობის შესახებ;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noProof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ab/>
        <w:t>ნ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)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პროფესორის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ან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ასოცირებული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პროფესორის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თანამდებობის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დასაკავებლად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სწავლების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სტრუქტურის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მოკლე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აღწერა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 xml:space="preserve"> (</w:t>
      </w:r>
      <w:r w:rsidRPr="00813152">
        <w:rPr>
          <w:rFonts w:ascii="Sylfaen" w:hAnsi="Sylfaen" w:cs="Sylfaen"/>
          <w:noProof/>
          <w:color w:val="000000" w:themeColor="text1"/>
          <w:sz w:val="24"/>
          <w:szCs w:val="24"/>
          <w:lang w:val="ka-GE"/>
        </w:rPr>
        <w:t>სილაბუსი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>);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lastRenderedPageBreak/>
        <w:t xml:space="preserve">  </w:t>
      </w:r>
      <w:r w:rsidRPr="00813152">
        <w:rPr>
          <w:rFonts w:ascii="Sylfaen" w:hAnsi="Sylfaen"/>
          <w:noProof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კონკურსშ</w:t>
      </w: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ი მონაწილეობის მსურველის მხრიდან დაუშვებელია წარდგენილ იქნეს ერთზე მეტი განცხადება ერთზე მეტ საკონკურსო აკადემიურ თანამდებობაზე.</w:t>
      </w:r>
    </w:p>
    <w:p w:rsidR="004F3E81" w:rsidRPr="00813152" w:rsidRDefault="004F3E81" w:rsidP="004F3E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ab/>
      </w:r>
      <w:r w:rsidRPr="00813152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რეგისტრაციაზე</w:t>
      </w: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უარის თქმის საფუძვლებია:</w:t>
      </w:r>
    </w:p>
    <w:p w:rsidR="004F3E81" w:rsidRPr="00813152" w:rsidRDefault="004F3E81" w:rsidP="004F3E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ab/>
        <w:t xml:space="preserve">ა)  საკონკურსო განცხადის 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დადგენილი</w:t>
      </w:r>
      <w:bookmarkStart w:id="0" w:name="_GoBack"/>
      <w:bookmarkEnd w:id="0"/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წესით განსაზღვრული პირობების დარღვევით შეტანა</w:t>
      </w:r>
      <w:r w:rsidRPr="00813152">
        <w:rPr>
          <w:rFonts w:ascii="Sylfaen" w:hAnsi="Sylfaen"/>
          <w:color w:val="000000" w:themeColor="text1"/>
          <w:sz w:val="24"/>
          <w:szCs w:val="24"/>
          <w:lang w:val="en-US"/>
        </w:rPr>
        <w:t>;</w:t>
      </w:r>
    </w:p>
    <w:p w:rsidR="004F3E81" w:rsidRPr="00813152" w:rsidRDefault="004F3E81" w:rsidP="004F3E81">
      <w:pPr>
        <w:tabs>
          <w:tab w:val="left" w:pos="0"/>
        </w:tabs>
        <w:spacing w:after="0" w:line="240" w:lineRule="auto"/>
        <w:ind w:firstLine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ბ)   თუ საკონკურსო განცხადება/დოკუმენტაცია ხარვეზის შემთხვევაში არ იქნა გამოსწორებული  დადგენილ ვადაში.</w:t>
      </w:r>
    </w:p>
    <w:p w:rsidR="004F3E81" w:rsidRPr="00813152" w:rsidRDefault="004F3E81" w:rsidP="004F3E81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საკუნკურსო განაცხადის თანდართული დოკუმენტების არასრულად წარმოდგენა. </w:t>
      </w: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34B4"/>
    <w:multiLevelType w:val="multilevel"/>
    <w:tmpl w:val="40543C42"/>
    <w:lvl w:ilvl="0">
      <w:start w:val="5"/>
      <w:numFmt w:val="decimal"/>
      <w:lvlText w:val="%1"/>
      <w:lvlJc w:val="left"/>
      <w:pPr>
        <w:ind w:left="480" w:hanging="48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Sylfaen" w:eastAsia="Calibri" w:hAnsi="Sylfaen"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3E"/>
    <w:rsid w:val="001328E3"/>
    <w:rsid w:val="001B1866"/>
    <w:rsid w:val="004F3E81"/>
    <w:rsid w:val="006E6B2A"/>
    <w:rsid w:val="008802BE"/>
    <w:rsid w:val="0098375E"/>
    <w:rsid w:val="009A763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1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2017-05-23T14:49:00Z</dcterms:created>
  <dcterms:modified xsi:type="dcterms:W3CDTF">2017-05-23T14:51:00Z</dcterms:modified>
</cp:coreProperties>
</file>